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МУ «Отдел образования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Курчалоевского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муниципального района»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«АЧЕРЕШКИНСКАЯ СРЕДНЯЯ ШКОЛА»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(МБОУ «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Ачерешкинская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СШ»)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МУ «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Курчалойн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муниципальни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</w:t>
      </w:r>
      <w:r w:rsidRPr="00125425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оштан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дешаран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дакъа</w:t>
      </w:r>
      <w:proofErr w:type="spellEnd"/>
      <w:r w:rsidRPr="00125425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Муниципальни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бюджетни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йукъарадешаран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учреждени</w:t>
      </w:r>
      <w:proofErr w:type="spellEnd"/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«АЧАРШКАРА ЙУККЪЕРА ШКОЛА»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(МБЙУ «</w:t>
      </w:r>
      <w:proofErr w:type="spellStart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Ачаршкара</w:t>
      </w:r>
      <w:proofErr w:type="spellEnd"/>
      <w:r w:rsidRPr="001254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ЙУШ»)</w:t>
      </w:r>
    </w:p>
    <w:p w:rsidR="00791EFD" w:rsidRPr="00125425" w:rsidRDefault="00791EFD" w:rsidP="00791EFD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B574AC" w:rsidRDefault="00B574AC">
      <w:pPr>
        <w:spacing w:after="75"/>
        <w:ind w:left="58"/>
        <w:jc w:val="center"/>
      </w:pPr>
    </w:p>
    <w:p w:rsidR="00B574AC" w:rsidRDefault="00791EFD">
      <w:pPr>
        <w:spacing w:after="0"/>
        <w:ind w:left="728" w:right="71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ВЫПИСКА ИЗ ПРОТОКОЛА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spacing w:after="17"/>
        <w:ind w:left="31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«28». 01. 2025 г.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№ 3/1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4AC" w:rsidRDefault="00791EFD">
      <w:pPr>
        <w:tabs>
          <w:tab w:val="center" w:pos="4679"/>
        </w:tabs>
        <w:spacing w:after="4" w:line="266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с.Ачерешки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3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spacing w:after="0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>внепланового заседания педагогического совета «Результаты изучения образовательных потребностей и инте</w:t>
      </w:r>
      <w:r>
        <w:rPr>
          <w:rFonts w:ascii="Times New Roman" w:eastAsia="Times New Roman" w:hAnsi="Times New Roman" w:cs="Times New Roman"/>
          <w:b/>
          <w:sz w:val="28"/>
        </w:rPr>
        <w:t xml:space="preserve">ресов обучающихся, запросов родителей (законных представителей) с целью определения направления профильного класса на уровне СОО для проектирования учебного плана СОО на 2025/2026 учебный год» </w:t>
      </w:r>
    </w:p>
    <w:p w:rsidR="00B574AC" w:rsidRDefault="00791EFD">
      <w:pPr>
        <w:spacing w:after="2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spacing w:after="4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Председатель: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З.Ш.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4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Секретарь: 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П.а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574AC" w:rsidRDefault="00791EFD">
      <w:pPr>
        <w:spacing w:after="0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</w:rPr>
        <w:t xml:space="preserve">12 человек. </w:t>
      </w:r>
    </w:p>
    <w:p w:rsidR="00B574AC" w:rsidRDefault="00791EFD">
      <w:pPr>
        <w:spacing w:after="0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Отсутствовали: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человек. </w:t>
      </w:r>
    </w:p>
    <w:p w:rsidR="00B574AC" w:rsidRDefault="00791EFD">
      <w:pPr>
        <w:spacing w:after="86"/>
      </w:pPr>
      <w:r>
        <w:rPr>
          <w:b/>
        </w:rPr>
        <w:t xml:space="preserve"> </w:t>
      </w:r>
    </w:p>
    <w:p w:rsidR="00B574AC" w:rsidRDefault="00791EFD">
      <w:pPr>
        <w:spacing w:after="0"/>
        <w:ind w:left="72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ПОВЕСТКА ДНЯ: </w:t>
      </w:r>
    </w:p>
    <w:p w:rsidR="00B574AC" w:rsidRDefault="00791EFD">
      <w:pPr>
        <w:spacing w:after="23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numPr>
          <w:ilvl w:val="0"/>
          <w:numId w:val="1"/>
        </w:numPr>
        <w:spacing w:after="4" w:line="266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рассмотрении результатов анкетирования родителей и обучающихся 9-х классов по выбору профиля обучения. </w:t>
      </w:r>
    </w:p>
    <w:p w:rsidR="00B574AC" w:rsidRDefault="00791EFD">
      <w:pPr>
        <w:numPr>
          <w:ilvl w:val="0"/>
          <w:numId w:val="1"/>
        </w:numPr>
        <w:spacing w:after="4" w:line="266" w:lineRule="auto"/>
        <w:ind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Разное. </w:t>
      </w:r>
    </w:p>
    <w:p w:rsidR="00B574AC" w:rsidRDefault="00791EFD">
      <w:pPr>
        <w:spacing w:after="34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357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СЛУШАЛИ: </w:t>
      </w:r>
    </w:p>
    <w:p w:rsidR="00B574AC" w:rsidRDefault="00791EFD">
      <w:pPr>
        <w:spacing w:after="299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1.ВЫСТУПИЛА: </w:t>
      </w:r>
      <w:r>
        <w:rPr>
          <w:rFonts w:ascii="Times New Roman" w:eastAsia="Times New Roman" w:hAnsi="Times New Roman" w:cs="Times New Roman"/>
          <w:b/>
          <w:sz w:val="28"/>
        </w:rPr>
        <w:t xml:space="preserve">заместитель директора по УВР,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П.А.</w:t>
      </w:r>
    </w:p>
    <w:p w:rsidR="00B574AC" w:rsidRDefault="00791EFD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spacing w:after="55" w:line="266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По вопросу о результатах анкетирования родителей и обучающихся 9-х классов по выбору профиля обучения слушали зам. директора по УВР 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П.А.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4" w:line="266" w:lineRule="auto"/>
        <w:ind w:left="-15"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Петимат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Арсмиковна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сообщила, что для учета образовательных интересов и </w:t>
      </w:r>
      <w:proofErr w:type="gramStart"/>
      <w:r>
        <w:rPr>
          <w:rFonts w:ascii="Times New Roman" w:eastAsia="Times New Roman" w:hAnsi="Times New Roman" w:cs="Times New Roman"/>
          <w:sz w:val="28"/>
        </w:rPr>
        <w:t>потребностей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было проведено анкетирование родителей и обучающихся 9-х классов. Анализ результатов позволяет сделать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вывод, что </w:t>
      </w:r>
      <w:r>
        <w:rPr>
          <w:rFonts w:ascii="Times New Roman" w:eastAsia="Times New Roman" w:hAnsi="Times New Roman" w:cs="Times New Roman"/>
          <w:sz w:val="24"/>
        </w:rPr>
        <w:t xml:space="preserve">из </w:t>
      </w:r>
      <w:r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обучающихся 9-х классов, пойти в 10 класс планируют 3</w:t>
      </w:r>
      <w:r>
        <w:rPr>
          <w:rFonts w:ascii="Times New Roman" w:eastAsia="Times New Roman" w:hAnsi="Times New Roman" w:cs="Times New Roman"/>
          <w:sz w:val="28"/>
        </w:rPr>
        <w:t xml:space="preserve"> уче</w:t>
      </w:r>
      <w:r>
        <w:rPr>
          <w:rFonts w:ascii="Times New Roman" w:eastAsia="Times New Roman" w:hAnsi="Times New Roman" w:cs="Times New Roman"/>
          <w:sz w:val="28"/>
        </w:rPr>
        <w:t xml:space="preserve">ника. </w:t>
      </w:r>
    </w:p>
    <w:p w:rsidR="00B574AC" w:rsidRDefault="00791EFD">
      <w:pPr>
        <w:spacing w:after="4" w:line="266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 итогам анкетирования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выбрали  универсальный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B574AC" w:rsidRDefault="00791EFD">
      <w:pPr>
        <w:spacing w:after="2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spacing w:after="208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РЕШИЛИ: </w:t>
      </w:r>
    </w:p>
    <w:p w:rsidR="00B574AC" w:rsidRDefault="00791EFD">
      <w:pPr>
        <w:numPr>
          <w:ilvl w:val="1"/>
          <w:numId w:val="2"/>
        </w:numPr>
        <w:spacing w:after="29" w:line="277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До 30.01.2025 г. в исполнительно-распорядительный орган муниципального района направить информацию о выбранных профи</w:t>
      </w:r>
      <w:r>
        <w:rPr>
          <w:rFonts w:ascii="Times New Roman" w:eastAsia="Times New Roman" w:hAnsi="Times New Roman" w:cs="Times New Roman"/>
          <w:sz w:val="28"/>
        </w:rPr>
        <w:t xml:space="preserve">лях обучения на уровне среднего общего образования. </w:t>
      </w:r>
    </w:p>
    <w:p w:rsidR="00B574AC" w:rsidRDefault="00791EFD">
      <w:pPr>
        <w:numPr>
          <w:ilvl w:val="1"/>
          <w:numId w:val="2"/>
        </w:numPr>
        <w:spacing w:after="43" w:line="266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Пожелания учеников и их родителей (законных представителей) следует учесть при выборе направления профильного класса, составлении учебного плана СОО в обязательной части и в части, формируемой участникам</w:t>
      </w:r>
      <w:r>
        <w:rPr>
          <w:rFonts w:ascii="Times New Roman" w:eastAsia="Times New Roman" w:hAnsi="Times New Roman" w:cs="Times New Roman"/>
          <w:sz w:val="28"/>
        </w:rPr>
        <w:t xml:space="preserve">и образовательных отношений, на </w:t>
      </w:r>
    </w:p>
    <w:p w:rsidR="00B574AC" w:rsidRDefault="00791EFD">
      <w:pPr>
        <w:spacing w:after="4" w:line="266" w:lineRule="auto"/>
        <w:ind w:left="93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2025/2026 учебный год. </w:t>
      </w:r>
    </w:p>
    <w:p w:rsidR="00B574AC" w:rsidRDefault="00791EFD">
      <w:pPr>
        <w:spacing w:after="58"/>
        <w:ind w:left="92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198"/>
        <w:ind w:left="-5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ПРОГОЛОСОВАЛИ: </w:t>
      </w:r>
    </w:p>
    <w:p w:rsidR="00B574AC" w:rsidRDefault="00791EFD">
      <w:pPr>
        <w:numPr>
          <w:ilvl w:val="0"/>
          <w:numId w:val="3"/>
        </w:numPr>
        <w:spacing w:after="170" w:line="266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«за» – 12 чел.; </w:t>
      </w:r>
    </w:p>
    <w:p w:rsidR="00B574AC" w:rsidRDefault="00791EFD">
      <w:pPr>
        <w:numPr>
          <w:ilvl w:val="0"/>
          <w:numId w:val="3"/>
        </w:numPr>
        <w:spacing w:after="169" w:line="266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«против» – 0 чел.; </w:t>
      </w:r>
    </w:p>
    <w:p w:rsidR="00B574AC" w:rsidRDefault="00791EFD">
      <w:pPr>
        <w:numPr>
          <w:ilvl w:val="0"/>
          <w:numId w:val="3"/>
        </w:numPr>
        <w:spacing w:after="119" w:line="266" w:lineRule="auto"/>
        <w:ind w:hanging="43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«воздержались» – 0 чел. </w:t>
      </w:r>
    </w:p>
    <w:p w:rsidR="00B574AC" w:rsidRDefault="00791EFD">
      <w:pPr>
        <w:spacing w:after="7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spacing w:after="0"/>
        <w:ind w:left="2000" w:right="26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Решения по итогам педагогического совета № 3/1 </w:t>
      </w:r>
    </w:p>
    <w:p w:rsidR="00B574AC" w:rsidRDefault="00791EFD">
      <w:pPr>
        <w:spacing w:after="47"/>
        <w:ind w:left="92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74AC" w:rsidRDefault="00791EFD">
      <w:pPr>
        <w:numPr>
          <w:ilvl w:val="1"/>
          <w:numId w:val="3"/>
        </w:numPr>
        <w:spacing w:after="29" w:line="277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До 30.01.2025 г. в исполнительно-</w:t>
      </w:r>
      <w:r>
        <w:rPr>
          <w:rFonts w:ascii="Times New Roman" w:eastAsia="Times New Roman" w:hAnsi="Times New Roman" w:cs="Times New Roman"/>
          <w:sz w:val="28"/>
        </w:rPr>
        <w:t xml:space="preserve">распорядительный орган муниципального района направить информацию о выбранных профилях обучения на уровне среднего общего образования. </w:t>
      </w:r>
    </w:p>
    <w:p w:rsidR="00B574AC" w:rsidRDefault="00791EFD">
      <w:pPr>
        <w:numPr>
          <w:ilvl w:val="1"/>
          <w:numId w:val="3"/>
        </w:numPr>
        <w:spacing w:after="41" w:line="266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>Пожелания учеников и их родителей (законных представителей) следует учесть при выборе направления профильного класса, со</w:t>
      </w:r>
      <w:r>
        <w:rPr>
          <w:rFonts w:ascii="Times New Roman" w:eastAsia="Times New Roman" w:hAnsi="Times New Roman" w:cs="Times New Roman"/>
          <w:sz w:val="28"/>
        </w:rPr>
        <w:t xml:space="preserve">ставлении учебного плана СОО в обязательной части и в части, формируемой участниками образовательных отношений, на </w:t>
      </w:r>
    </w:p>
    <w:p w:rsidR="00B574AC" w:rsidRDefault="00791EFD">
      <w:pPr>
        <w:spacing w:after="4" w:line="266" w:lineRule="auto"/>
        <w:ind w:left="93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2025/2026 учебный год. </w:t>
      </w:r>
    </w:p>
    <w:p w:rsidR="00B574AC" w:rsidRDefault="00791EFD">
      <w:pPr>
        <w:ind w:left="92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2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14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Председатель _______________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Бетирова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З.Ш.</w:t>
      </w:r>
    </w:p>
    <w:p w:rsidR="00B574AC" w:rsidRDefault="00791EFD">
      <w:pPr>
        <w:spacing w:after="186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147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Секретарь </w:t>
      </w:r>
      <w:r>
        <w:rPr>
          <w:rFonts w:ascii="Times New Roman" w:eastAsia="Times New Roman" w:hAnsi="Times New Roman" w:cs="Times New Roman"/>
          <w:i/>
          <w:sz w:val="28"/>
        </w:rPr>
        <w:t>___________________</w:t>
      </w:r>
      <w:proofErr w:type="spellStart"/>
      <w:r>
        <w:rPr>
          <w:rFonts w:ascii="Times New Roman" w:eastAsia="Times New Roman" w:hAnsi="Times New Roman" w:cs="Times New Roman"/>
          <w:sz w:val="28"/>
        </w:rPr>
        <w:t>Хамзатова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П.А.</w:t>
      </w:r>
      <w:bookmarkStart w:id="0" w:name="_GoBack"/>
      <w:bookmarkEnd w:id="0"/>
    </w:p>
    <w:p w:rsidR="00B574AC" w:rsidRDefault="00791EFD">
      <w:pPr>
        <w:spacing w:after="11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74AC" w:rsidRDefault="00791EFD">
      <w:pPr>
        <w:spacing w:after="0"/>
      </w:pPr>
      <w:r>
        <w:t xml:space="preserve"> </w:t>
      </w:r>
    </w:p>
    <w:sectPr w:rsidR="00B574AC">
      <w:pgSz w:w="11906" w:h="16838"/>
      <w:pgMar w:top="426" w:right="845" w:bottom="130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09CE"/>
    <w:multiLevelType w:val="hybridMultilevel"/>
    <w:tmpl w:val="BEA2EC70"/>
    <w:lvl w:ilvl="0" w:tplc="1326F436">
      <w:start w:val="1"/>
      <w:numFmt w:val="bullet"/>
      <w:lvlText w:val="•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6C1CE">
      <w:start w:val="1"/>
      <w:numFmt w:val="decimal"/>
      <w:lvlText w:val="%2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21D5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F4EE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26A0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4030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64C5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8F14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842E5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D26704"/>
    <w:multiLevelType w:val="hybridMultilevel"/>
    <w:tmpl w:val="AD38F35C"/>
    <w:lvl w:ilvl="0" w:tplc="CC56B2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C8ED6A">
      <w:start w:val="1"/>
      <w:numFmt w:val="decimal"/>
      <w:lvlText w:val="%2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ABB8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20E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80A9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2C02B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EA527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7A57B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A641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97845"/>
    <w:multiLevelType w:val="hybridMultilevel"/>
    <w:tmpl w:val="76367454"/>
    <w:lvl w:ilvl="0" w:tplc="523C25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AC0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693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C606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585A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98F98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3437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045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4C9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AC"/>
    <w:rsid w:val="00791EFD"/>
    <w:rsid w:val="00B5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5373"/>
  <w15:docId w15:val="{4BB6A8E9-0FA7-41CC-BFF3-993AC31B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INFO</cp:lastModifiedBy>
  <cp:revision>2</cp:revision>
  <cp:lastPrinted>2025-03-10T08:30:00Z</cp:lastPrinted>
  <dcterms:created xsi:type="dcterms:W3CDTF">2025-03-10T08:31:00Z</dcterms:created>
  <dcterms:modified xsi:type="dcterms:W3CDTF">2025-03-10T08:31:00Z</dcterms:modified>
</cp:coreProperties>
</file>